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Default="003C29A4" w:rsidP="003C29A4">
      <w:pPr>
        <w:pStyle w:val="Heading1"/>
        <w:tabs>
          <w:tab w:val="left" w:pos="720"/>
          <w:tab w:val="right" w:pos="9360"/>
        </w:tabs>
      </w:pPr>
      <w:r>
        <w:t xml:space="preserve">MEDIA PRODUCTION </w:t>
      </w:r>
      <w:r>
        <w:br/>
        <w:t>AND ANALYSIS</w:t>
      </w:r>
    </w:p>
    <w:p w:rsidR="003C29A4" w:rsidRDefault="003C29A4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</w:p>
    <w:p w:rsidR="003C29A4" w:rsidRDefault="003C29A4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</w:p>
    <w:p w:rsidR="003C29A4" w:rsidRDefault="00E37F7B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ATAR course</w:t>
      </w:r>
      <w:r w:rsidR="000C41E2">
        <w:rPr>
          <w:b/>
          <w:bCs/>
          <w:sz w:val="40"/>
          <w:szCs w:val="40"/>
        </w:rPr>
        <w:t xml:space="preserve"> e</w:t>
      </w:r>
      <w:r w:rsidR="003C29A4">
        <w:rPr>
          <w:b/>
          <w:bCs/>
          <w:sz w:val="40"/>
          <w:szCs w:val="40"/>
        </w:rPr>
        <w:t>xamination 201</w:t>
      </w:r>
      <w:r w:rsidR="009D5E44">
        <w:rPr>
          <w:b/>
          <w:bCs/>
          <w:sz w:val="40"/>
          <w:szCs w:val="40"/>
        </w:rPr>
        <w:t>9</w:t>
      </w:r>
    </w:p>
    <w:p w:rsidR="003C29A4" w:rsidRPr="005D78D3" w:rsidRDefault="003C29A4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</w:p>
    <w:p w:rsidR="003C29A4" w:rsidRPr="003C29A4" w:rsidRDefault="00B93B48" w:rsidP="003C29A4">
      <w:pPr>
        <w:tabs>
          <w:tab w:val="left" w:pos="720"/>
          <w:tab w:val="right" w:pos="9360"/>
        </w:tabs>
        <w:jc w:val="center"/>
        <w:rPr>
          <w:rFonts w:eastAsia="MS Mincho"/>
          <w:b/>
          <w:bCs/>
          <w:sz w:val="40"/>
          <w:szCs w:val="40"/>
          <w:lang w:eastAsia="ja-JP"/>
        </w:rPr>
      </w:pPr>
      <w:r>
        <w:rPr>
          <w:rFonts w:eastAsia="MS Mincho"/>
          <w:b/>
          <w:bCs/>
          <w:sz w:val="40"/>
          <w:szCs w:val="40"/>
          <w:lang w:eastAsia="ja-JP"/>
        </w:rPr>
        <w:t xml:space="preserve">Source Booklet </w:t>
      </w:r>
      <w:r w:rsidR="003C29A4">
        <w:rPr>
          <w:rFonts w:eastAsia="MS Mincho" w:hint="eastAsia"/>
          <w:b/>
          <w:bCs/>
          <w:sz w:val="40"/>
          <w:szCs w:val="40"/>
          <w:lang w:eastAsia="ja-JP"/>
        </w:rPr>
        <w:t>Acknowledgements</w:t>
      </w:r>
    </w:p>
    <w:p w:rsidR="005C5449" w:rsidRPr="005C5449" w:rsidRDefault="009F0BA9" w:rsidP="005C5449">
      <w:pPr>
        <w:ind w:left="2127" w:hanging="2127"/>
        <w:rPr>
          <w:rFonts w:cs="Arial"/>
          <w:b/>
          <w:szCs w:val="28"/>
          <w:lang w:val="en-US" w:eastAsia="en-AU"/>
        </w:rPr>
      </w:pPr>
      <w:r>
        <w:rPr>
          <w:rFonts w:cs="Arial"/>
          <w:b/>
          <w:bCs/>
        </w:rPr>
        <w:br w:type="page"/>
      </w:r>
    </w:p>
    <w:p w:rsidR="009D5E44" w:rsidRPr="009D5E44" w:rsidRDefault="009D5E44" w:rsidP="009D5E44">
      <w:pPr>
        <w:jc w:val="center"/>
        <w:rPr>
          <w:rFonts w:cs="Arial"/>
          <w:b/>
          <w:szCs w:val="28"/>
          <w:lang w:val="en-US" w:eastAsia="en-AU"/>
        </w:rPr>
      </w:pPr>
      <w:r w:rsidRPr="009D5E44">
        <w:rPr>
          <w:rFonts w:cs="Arial"/>
          <w:b/>
          <w:szCs w:val="28"/>
          <w:lang w:val="en-US" w:eastAsia="en-AU"/>
        </w:rPr>
        <w:lastRenderedPageBreak/>
        <w:t>ACKNOWLEDGEMENTS</w:t>
      </w:r>
    </w:p>
    <w:p w:rsidR="009D5E44" w:rsidRPr="009D5E44" w:rsidRDefault="009D5E44" w:rsidP="009D5E44">
      <w:pPr>
        <w:rPr>
          <w:rFonts w:cs="Arial"/>
          <w:b/>
          <w:szCs w:val="28"/>
          <w:lang w:val="en-US" w:eastAsia="en-AU"/>
        </w:rPr>
      </w:pPr>
    </w:p>
    <w:p w:rsidR="009D5E44" w:rsidRPr="009D5E44" w:rsidRDefault="009D5E44" w:rsidP="009D5E44">
      <w:pPr>
        <w:ind w:left="2127" w:hanging="2127"/>
        <w:rPr>
          <w:rFonts w:eastAsiaTheme="minorHAnsi" w:cs="Arial"/>
          <w:bCs/>
        </w:rPr>
      </w:pPr>
      <w:r w:rsidRPr="009D5E44">
        <w:rPr>
          <w:rFonts w:eastAsiaTheme="minorHAnsi" w:cs="Arial"/>
          <w:b/>
          <w:bCs/>
        </w:rPr>
        <w:t>Stimulus 1</w:t>
      </w:r>
      <w:r w:rsidRPr="009D5E44">
        <w:rPr>
          <w:rFonts w:eastAsiaTheme="minorHAnsi" w:cs="Arial"/>
          <w:b/>
          <w:bCs/>
        </w:rPr>
        <w:tab/>
      </w:r>
      <w:r w:rsidRPr="009D5E44">
        <w:rPr>
          <w:rFonts w:eastAsiaTheme="minorHAnsi" w:cs="Arial"/>
          <w:bCs/>
        </w:rPr>
        <w:t xml:space="preserve">Netflix. (2018, December 11). </w:t>
      </w:r>
      <w:r w:rsidRPr="009D5E44">
        <w:rPr>
          <w:rFonts w:eastAsiaTheme="minorHAnsi" w:cs="Arial"/>
          <w:bCs/>
          <w:i/>
        </w:rPr>
        <w:t xml:space="preserve">2018 on Netflix: To all the shows and movies we’ve loved this year </w:t>
      </w:r>
      <w:r w:rsidRPr="009D5E44">
        <w:rPr>
          <w:rFonts w:eastAsiaTheme="minorHAnsi" w:cs="Arial"/>
          <w:bCs/>
        </w:rPr>
        <w:t xml:space="preserve">[Infographic]. Retrieved May, 2019, from </w:t>
      </w:r>
      <w:hyperlink r:id="rId6" w:history="1">
        <w:r w:rsidRPr="009D5E44">
          <w:rPr>
            <w:szCs w:val="24"/>
            <w:lang w:eastAsia="en-AU"/>
          </w:rPr>
          <w:t>https://media.netflix.com/en/press-releases/2018-on-netflix-to-all-the-shows-and-movies-weve-loved-before</w:t>
        </w:r>
      </w:hyperlink>
    </w:p>
    <w:p w:rsidR="009D5E44" w:rsidRPr="009D5E44" w:rsidRDefault="009D5E44" w:rsidP="009D5E44">
      <w:pPr>
        <w:ind w:left="2127" w:hanging="2127"/>
        <w:rPr>
          <w:rFonts w:cs="Arial"/>
          <w:szCs w:val="24"/>
          <w:lang w:eastAsia="en-AU"/>
        </w:rPr>
      </w:pPr>
    </w:p>
    <w:p w:rsidR="009D5E44" w:rsidRPr="009D5E44" w:rsidRDefault="009D5E44" w:rsidP="009D5E44">
      <w:pPr>
        <w:ind w:left="2127" w:hanging="2127"/>
        <w:rPr>
          <w:rFonts w:eastAsiaTheme="minorHAnsi" w:cs="Arial"/>
          <w:bCs/>
        </w:rPr>
      </w:pPr>
      <w:r w:rsidRPr="009D5E44">
        <w:rPr>
          <w:rFonts w:eastAsiaTheme="minorHAnsi" w:cs="Arial"/>
          <w:b/>
          <w:bCs/>
        </w:rPr>
        <w:t>Stimulus 2</w:t>
      </w:r>
      <w:r w:rsidRPr="009D5E44">
        <w:rPr>
          <w:rFonts w:eastAsiaTheme="minorHAnsi" w:cs="Arial"/>
          <w:b/>
          <w:bCs/>
        </w:rPr>
        <w:tab/>
      </w:r>
      <w:r w:rsidRPr="009D5E44">
        <w:rPr>
          <w:rFonts w:eastAsiaTheme="minorHAnsi" w:cs="Arial"/>
          <w:bCs/>
        </w:rPr>
        <w:t xml:space="preserve">Still images from: McLean, R. (Producer), Slade, D. (Director). (2018). </w:t>
      </w:r>
      <w:r w:rsidRPr="009D5E44">
        <w:rPr>
          <w:rFonts w:eastAsiaTheme="minorHAnsi" w:cs="Arial"/>
          <w:bCs/>
          <w:i/>
        </w:rPr>
        <w:t>Black Mirror: Bandersnatch</w:t>
      </w:r>
      <w:r w:rsidRPr="009D5E44">
        <w:rPr>
          <w:rFonts w:eastAsiaTheme="minorHAnsi" w:cs="Arial"/>
          <w:bCs/>
        </w:rPr>
        <w:t xml:space="preserve"> [Film]. United Kingdom: Netflix. </w:t>
      </w:r>
    </w:p>
    <w:p w:rsidR="009D5E44" w:rsidRPr="009D5E44" w:rsidRDefault="009D5E44" w:rsidP="009D5E44">
      <w:pPr>
        <w:ind w:left="2127" w:hanging="2127"/>
        <w:rPr>
          <w:rFonts w:cs="Arial"/>
          <w:szCs w:val="24"/>
          <w:lang w:eastAsia="en-AU"/>
        </w:rPr>
      </w:pPr>
    </w:p>
    <w:p w:rsidR="009D5E44" w:rsidRPr="009D5E44" w:rsidRDefault="009D5E44" w:rsidP="009D5E44">
      <w:pPr>
        <w:ind w:left="2127" w:hanging="2127"/>
        <w:rPr>
          <w:rFonts w:eastAsiaTheme="minorHAnsi" w:cs="Arial"/>
          <w:bCs/>
        </w:rPr>
      </w:pPr>
      <w:r w:rsidRPr="009D5E44">
        <w:rPr>
          <w:rFonts w:eastAsiaTheme="minorHAnsi" w:cs="Arial"/>
          <w:b/>
          <w:bCs/>
        </w:rPr>
        <w:t>Stimulus 3</w:t>
      </w:r>
      <w:r w:rsidRPr="009D5E44">
        <w:rPr>
          <w:rFonts w:eastAsiaTheme="minorHAnsi" w:cs="Arial"/>
          <w:b/>
          <w:bCs/>
        </w:rPr>
        <w:tab/>
      </w:r>
      <w:r w:rsidRPr="009D5E44">
        <w:rPr>
          <w:rFonts w:eastAsiaTheme="minorHAnsi" w:cs="Arial"/>
          <w:bCs/>
        </w:rPr>
        <w:t xml:space="preserve">Still images from: </w:t>
      </w:r>
      <w:proofErr w:type="spellStart"/>
      <w:r w:rsidRPr="009D5E44">
        <w:rPr>
          <w:rFonts w:eastAsiaTheme="minorHAnsi" w:cs="Arial"/>
          <w:bCs/>
        </w:rPr>
        <w:t>Makuch</w:t>
      </w:r>
      <w:proofErr w:type="spellEnd"/>
      <w:r w:rsidRPr="009D5E44">
        <w:rPr>
          <w:rFonts w:eastAsiaTheme="minorHAnsi" w:cs="Arial"/>
          <w:bCs/>
        </w:rPr>
        <w:t xml:space="preserve">, B. (Writer/Director). (2017). </w:t>
      </w:r>
      <w:r w:rsidRPr="009D5E44">
        <w:rPr>
          <w:i/>
          <w:szCs w:val="24"/>
          <w:lang w:eastAsia="en-AU"/>
        </w:rPr>
        <w:t>Cyberwar: The great meme war</w:t>
      </w:r>
      <w:r w:rsidRPr="009D5E44">
        <w:rPr>
          <w:szCs w:val="24"/>
          <w:lang w:eastAsia="en-AU"/>
        </w:rPr>
        <w:t xml:space="preserve"> [Documentary season 2, episode 3]. Canada: </w:t>
      </w:r>
      <w:proofErr w:type="spellStart"/>
      <w:r w:rsidRPr="009D5E44">
        <w:rPr>
          <w:szCs w:val="24"/>
          <w:lang w:eastAsia="en-AU"/>
        </w:rPr>
        <w:t>Viceland</w:t>
      </w:r>
      <w:proofErr w:type="spellEnd"/>
      <w:r w:rsidRPr="009D5E44">
        <w:rPr>
          <w:szCs w:val="24"/>
          <w:lang w:eastAsia="en-AU"/>
        </w:rPr>
        <w:t>.</w:t>
      </w:r>
    </w:p>
    <w:p w:rsidR="009D5E44" w:rsidRPr="009D5E44" w:rsidRDefault="009D5E44" w:rsidP="009D5E44">
      <w:pPr>
        <w:ind w:left="2127" w:hanging="2127"/>
        <w:rPr>
          <w:rFonts w:cs="Arial"/>
          <w:szCs w:val="24"/>
          <w:lang w:eastAsia="en-AU"/>
        </w:rPr>
      </w:pPr>
    </w:p>
    <w:p w:rsidR="009D5E44" w:rsidRPr="009D5E44" w:rsidRDefault="009D5E44" w:rsidP="009D5E44">
      <w:pPr>
        <w:ind w:left="2127" w:hanging="2127"/>
        <w:rPr>
          <w:rFonts w:eastAsiaTheme="minorHAnsi" w:cs="Arial"/>
          <w:bCs/>
        </w:rPr>
      </w:pPr>
      <w:r w:rsidRPr="009D5E44">
        <w:rPr>
          <w:rFonts w:eastAsiaTheme="minorHAnsi" w:cs="Arial"/>
          <w:b/>
          <w:bCs/>
        </w:rPr>
        <w:t>Stimulus 4</w:t>
      </w:r>
      <w:r w:rsidRPr="009D5E44">
        <w:rPr>
          <w:rFonts w:eastAsiaTheme="minorHAnsi" w:cs="Arial"/>
          <w:b/>
          <w:bCs/>
        </w:rPr>
        <w:tab/>
      </w:r>
      <w:r w:rsidRPr="009D5E44">
        <w:rPr>
          <w:rFonts w:eastAsiaTheme="minorHAnsi" w:cs="Arial"/>
          <w:bCs/>
        </w:rPr>
        <w:t xml:space="preserve">Still images from: Spencer, S. (Executive Producer). Meldrum-Hanna, C. (Reporter). (2018). </w:t>
      </w:r>
      <w:r w:rsidRPr="009D5E44">
        <w:rPr>
          <w:i/>
          <w:szCs w:val="24"/>
          <w:lang w:eastAsia="en-AU"/>
        </w:rPr>
        <w:t xml:space="preserve">Exposed: The case of </w:t>
      </w:r>
      <w:proofErr w:type="spellStart"/>
      <w:r w:rsidRPr="009D5E44">
        <w:rPr>
          <w:i/>
          <w:szCs w:val="24"/>
          <w:lang w:eastAsia="en-AU"/>
        </w:rPr>
        <w:t>Keli</w:t>
      </w:r>
      <w:proofErr w:type="spellEnd"/>
      <w:r w:rsidRPr="009D5E44">
        <w:rPr>
          <w:i/>
          <w:szCs w:val="24"/>
          <w:lang w:eastAsia="en-AU"/>
        </w:rPr>
        <w:t xml:space="preserve"> Lane</w:t>
      </w:r>
      <w:r w:rsidRPr="009D5E44">
        <w:rPr>
          <w:rFonts w:eastAsiaTheme="minorHAnsi" w:cs="Arial"/>
          <w:bCs/>
        </w:rPr>
        <w:t xml:space="preserve"> [Documentary series]. </w:t>
      </w:r>
      <w:r w:rsidRPr="009D5E44">
        <w:rPr>
          <w:szCs w:val="24"/>
          <w:lang w:eastAsia="en-AU"/>
        </w:rPr>
        <w:t xml:space="preserve">Sydney: Australian Broadcasting Corporation. </w:t>
      </w:r>
    </w:p>
    <w:p w:rsidR="009D5E44" w:rsidRPr="009D5E44" w:rsidRDefault="009D5E44" w:rsidP="009D5E44">
      <w:pPr>
        <w:ind w:left="2127" w:hanging="2127"/>
        <w:rPr>
          <w:rFonts w:cs="Arial"/>
          <w:szCs w:val="24"/>
          <w:lang w:eastAsia="en-AU"/>
        </w:rPr>
      </w:pPr>
    </w:p>
    <w:p w:rsidR="009D5E44" w:rsidRPr="009D5E44" w:rsidRDefault="009D5E44" w:rsidP="009D5E44">
      <w:pPr>
        <w:ind w:left="2127" w:hanging="2127"/>
        <w:rPr>
          <w:rFonts w:eastAsiaTheme="minorHAnsi" w:cs="Arial"/>
          <w:bCs/>
        </w:rPr>
      </w:pPr>
      <w:r w:rsidRPr="009D5E44">
        <w:rPr>
          <w:rFonts w:eastAsiaTheme="minorHAnsi" w:cs="Arial"/>
          <w:b/>
          <w:bCs/>
        </w:rPr>
        <w:t>Stimulus 5</w:t>
      </w:r>
      <w:r w:rsidRPr="009D5E44">
        <w:rPr>
          <w:rFonts w:eastAsiaTheme="minorHAnsi" w:cs="Arial"/>
          <w:b/>
          <w:bCs/>
        </w:rPr>
        <w:tab/>
      </w:r>
      <w:r w:rsidRPr="009D5E44">
        <w:rPr>
          <w:rFonts w:eastAsiaTheme="minorHAnsi" w:cs="Arial"/>
          <w:bCs/>
        </w:rPr>
        <w:t xml:space="preserve">Still images from: Sen, I. (Executive Producer), Perkins, R. (Director). (2018). </w:t>
      </w:r>
      <w:r w:rsidRPr="009D5E44">
        <w:rPr>
          <w:i/>
          <w:szCs w:val="24"/>
          <w:lang w:eastAsia="en-AU"/>
        </w:rPr>
        <w:t>Mystery Road</w:t>
      </w:r>
      <w:r w:rsidRPr="009D5E44">
        <w:rPr>
          <w:szCs w:val="24"/>
          <w:lang w:eastAsia="en-AU"/>
        </w:rPr>
        <w:t xml:space="preserve"> [Television series]. Sydney: Australian Broadcasting Corporation. </w:t>
      </w:r>
    </w:p>
    <w:p w:rsidR="009F0BA9" w:rsidRDefault="009F0BA9" w:rsidP="00732ACF">
      <w:pPr>
        <w:autoSpaceDE w:val="0"/>
        <w:autoSpaceDN w:val="0"/>
        <w:adjustRightInd w:val="0"/>
        <w:rPr>
          <w:rFonts w:cs="Arial"/>
          <w:b/>
          <w:bCs/>
        </w:rPr>
      </w:pPr>
    </w:p>
    <w:sectPr w:rsidR="009F0BA9" w:rsidSect="00EC1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A4" w:rsidRDefault="00565FA4" w:rsidP="003C29A4">
      <w:r>
        <w:separator/>
      </w:r>
    </w:p>
  </w:endnote>
  <w:endnote w:type="continuationSeparator" w:id="0">
    <w:p w:rsidR="00565FA4" w:rsidRDefault="00565FA4" w:rsidP="003C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69" w:rsidRDefault="00C06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44" w:rsidRDefault="009D5E44" w:rsidP="009D5E44">
    <w:pPr>
      <w:pStyle w:val="Header"/>
    </w:pPr>
  </w:p>
  <w:p w:rsidR="009D5E44" w:rsidRDefault="009D5E44" w:rsidP="009D5E44"/>
  <w:p w:rsidR="00C06869" w:rsidRDefault="00C06869" w:rsidP="00C06869">
    <w:pPr>
      <w:pStyle w:val="Header"/>
    </w:pPr>
    <w:bookmarkStart w:id="0" w:name="_GoBack"/>
    <w:bookmarkEnd w:id="0"/>
  </w:p>
  <w:p w:rsidR="00C06869" w:rsidRDefault="00C06869" w:rsidP="00C06869"/>
  <w:p w:rsidR="00B770CE" w:rsidRPr="009D5E44" w:rsidRDefault="00C06869" w:rsidP="00C06869">
    <w:pPr>
      <w:pStyle w:val="Footer"/>
    </w:pPr>
    <w:r>
      <w:rPr>
        <w:sz w:val="16"/>
        <w:szCs w:val="16"/>
      </w:rPr>
      <w:t>2019/</w:t>
    </w:r>
    <w:r w:rsidRPr="00C06869">
      <w:rPr>
        <w:sz w:val="16"/>
        <w:szCs w:val="16"/>
      </w:rPr>
      <w:t>63532</w:t>
    </w:r>
    <w:r w:rsidR="009D5E44">
      <w:rPr>
        <w:sz w:val="16"/>
        <w:szCs w:val="16"/>
      </w:rPr>
      <w:tab/>
    </w:r>
    <w:r w:rsidR="009D5E44" w:rsidRPr="00FD177A">
      <w:rPr>
        <w:sz w:val="16"/>
        <w:szCs w:val="16"/>
      </w:rPr>
      <w:t xml:space="preserve">Copyright © </w:t>
    </w:r>
    <w:r w:rsidR="009D5E44">
      <w:rPr>
        <w:sz w:val="16"/>
        <w:szCs w:val="16"/>
      </w:rPr>
      <w:t xml:space="preserve">School </w:t>
    </w:r>
    <w:r w:rsidR="009D5E44" w:rsidRPr="00FD177A">
      <w:rPr>
        <w:sz w:val="16"/>
        <w:szCs w:val="16"/>
      </w:rPr>
      <w:t xml:space="preserve">Curriculum </w:t>
    </w:r>
    <w:r w:rsidR="009D5E44">
      <w:rPr>
        <w:sz w:val="16"/>
        <w:szCs w:val="16"/>
      </w:rPr>
      <w:t>and Standards Authority</w:t>
    </w:r>
    <w:r w:rsidR="009D5E44" w:rsidRPr="00FD177A">
      <w:rPr>
        <w:sz w:val="16"/>
        <w:szCs w:val="16"/>
      </w:rPr>
      <w:t xml:space="preserve"> 20</w:t>
    </w:r>
    <w:r w:rsidR="009D5E44">
      <w:rPr>
        <w:sz w:val="16"/>
        <w:szCs w:val="16"/>
      </w:rPr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21" w:rsidRPr="00805921" w:rsidRDefault="00C06869" w:rsidP="00C22F8D">
    <w:pPr>
      <w:pStyle w:val="Footer"/>
    </w:pPr>
    <w:r>
      <w:rPr>
        <w:sz w:val="16"/>
        <w:szCs w:val="16"/>
      </w:rPr>
      <w:t>2019/</w:t>
    </w:r>
    <w:r w:rsidRPr="00C06869">
      <w:rPr>
        <w:sz w:val="16"/>
        <w:szCs w:val="16"/>
      </w:rPr>
      <w:t>63532</w:t>
    </w:r>
    <w:r w:rsidR="00C22F8D">
      <w:rPr>
        <w:sz w:val="16"/>
        <w:szCs w:val="16"/>
      </w:rPr>
      <w:tab/>
    </w:r>
    <w:r w:rsidR="00805921" w:rsidRPr="00FD177A">
      <w:rPr>
        <w:sz w:val="16"/>
        <w:szCs w:val="16"/>
      </w:rPr>
      <w:t xml:space="preserve">Copyright © </w:t>
    </w:r>
    <w:r w:rsidR="00805921">
      <w:rPr>
        <w:sz w:val="16"/>
        <w:szCs w:val="16"/>
      </w:rPr>
      <w:t xml:space="preserve">School </w:t>
    </w:r>
    <w:r w:rsidR="00805921" w:rsidRPr="00FD177A">
      <w:rPr>
        <w:sz w:val="16"/>
        <w:szCs w:val="16"/>
      </w:rPr>
      <w:t xml:space="preserve">Curriculum </w:t>
    </w:r>
    <w:r w:rsidR="00805921">
      <w:rPr>
        <w:sz w:val="16"/>
        <w:szCs w:val="16"/>
      </w:rPr>
      <w:t>and Standards Authority</w:t>
    </w:r>
    <w:r w:rsidR="00805921" w:rsidRPr="00FD177A">
      <w:rPr>
        <w:sz w:val="16"/>
        <w:szCs w:val="16"/>
      </w:rPr>
      <w:t xml:space="preserve"> 20</w:t>
    </w:r>
    <w:r w:rsidR="00805921">
      <w:rPr>
        <w:sz w:val="16"/>
        <w:szCs w:val="16"/>
      </w:rPr>
      <w:t>1</w:t>
    </w:r>
    <w:r w:rsidR="009D5E44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A4" w:rsidRDefault="00565FA4" w:rsidP="003C29A4">
      <w:r>
        <w:separator/>
      </w:r>
    </w:p>
  </w:footnote>
  <w:footnote w:type="continuationSeparator" w:id="0">
    <w:p w:rsidR="00565FA4" w:rsidRDefault="00565FA4" w:rsidP="003C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69" w:rsidRDefault="00C06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69" w:rsidRDefault="00C06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21" w:rsidRDefault="009D5E44">
    <w:pPr>
      <w:pStyle w:val="Header"/>
    </w:pPr>
    <w:r>
      <w:rPr>
        <w:noProof/>
        <w:lang w:eastAsia="en-AU"/>
      </w:rPr>
      <w:drawing>
        <wp:inline distT="0" distB="0" distL="0" distR="0" wp14:anchorId="21E88416" wp14:editId="70200932">
          <wp:extent cx="5731510" cy="510808"/>
          <wp:effectExtent l="0" t="0" r="254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SA and Government and tree letterhead (black) 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CF"/>
    <w:rsid w:val="00042BE1"/>
    <w:rsid w:val="000C41E2"/>
    <w:rsid w:val="0015069A"/>
    <w:rsid w:val="0015545F"/>
    <w:rsid w:val="00164DA8"/>
    <w:rsid w:val="00223EBD"/>
    <w:rsid w:val="002361FF"/>
    <w:rsid w:val="00305F58"/>
    <w:rsid w:val="00360239"/>
    <w:rsid w:val="003B20FD"/>
    <w:rsid w:val="003B4564"/>
    <w:rsid w:val="003C29A4"/>
    <w:rsid w:val="004910AA"/>
    <w:rsid w:val="005164B6"/>
    <w:rsid w:val="00565FA4"/>
    <w:rsid w:val="005C5449"/>
    <w:rsid w:val="005F19C0"/>
    <w:rsid w:val="005F30AA"/>
    <w:rsid w:val="0061255C"/>
    <w:rsid w:val="006859FB"/>
    <w:rsid w:val="00703C2B"/>
    <w:rsid w:val="00732ACF"/>
    <w:rsid w:val="00765B9C"/>
    <w:rsid w:val="007A1C88"/>
    <w:rsid w:val="007F6A0C"/>
    <w:rsid w:val="00805921"/>
    <w:rsid w:val="008408E2"/>
    <w:rsid w:val="008958B8"/>
    <w:rsid w:val="00921AD0"/>
    <w:rsid w:val="009609F9"/>
    <w:rsid w:val="009D5E44"/>
    <w:rsid w:val="009F0BA9"/>
    <w:rsid w:val="009F3124"/>
    <w:rsid w:val="00A13465"/>
    <w:rsid w:val="00AD4DD4"/>
    <w:rsid w:val="00B26DD1"/>
    <w:rsid w:val="00B60609"/>
    <w:rsid w:val="00B770CE"/>
    <w:rsid w:val="00B93B48"/>
    <w:rsid w:val="00C06869"/>
    <w:rsid w:val="00C17FFE"/>
    <w:rsid w:val="00C22F8D"/>
    <w:rsid w:val="00C3472F"/>
    <w:rsid w:val="00C42D40"/>
    <w:rsid w:val="00D11EF4"/>
    <w:rsid w:val="00D33D51"/>
    <w:rsid w:val="00E37F7B"/>
    <w:rsid w:val="00E43BC1"/>
    <w:rsid w:val="00E65F5C"/>
    <w:rsid w:val="00EC08E4"/>
    <w:rsid w:val="00E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520C60"/>
  <w15:docId w15:val="{3E91E1CA-0FE1-49FE-818D-1A8B472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C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29A4"/>
    <w:pPr>
      <w:keepNext/>
      <w:jc w:val="center"/>
      <w:outlineLvl w:val="0"/>
    </w:pPr>
    <w:rPr>
      <w:rFonts w:eastAsia="MS Mincho" w:cs="Arial"/>
      <w:b/>
      <w:bCs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basedOn w:val="Normal"/>
    <w:link w:val="HeaderChar"/>
    <w:uiPriority w:val="99"/>
    <w:unhideWhenUsed/>
    <w:rsid w:val="003C29A4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3C29A4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C2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9A4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A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3C29A4"/>
    <w:rPr>
      <w:rFonts w:ascii="Arial" w:hAnsi="Arial" w:cs="Arial"/>
      <w:b/>
      <w:bCs/>
      <w:sz w:val="40"/>
      <w:szCs w:val="40"/>
      <w:lang w:eastAsia="ja-JP"/>
    </w:rPr>
  </w:style>
  <w:style w:type="table" w:styleId="TableGrid">
    <w:name w:val="Table Grid"/>
    <w:basedOn w:val="TableNormal"/>
    <w:uiPriority w:val="59"/>
    <w:rsid w:val="00305F58"/>
    <w:pPr>
      <w:spacing w:after="0" w:line="240" w:lineRule="auto"/>
    </w:pPr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netflix.com/en/press-releases/2018-on-netflix-to-all-the-shows-and-movies-weve-loved-befor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Naidina Avery</dc:creator>
  <cp:lastModifiedBy>Robert Wagner</cp:lastModifiedBy>
  <cp:revision>4</cp:revision>
  <cp:lastPrinted>2014-11-28T03:31:00Z</cp:lastPrinted>
  <dcterms:created xsi:type="dcterms:W3CDTF">2019-12-16T06:33:00Z</dcterms:created>
  <dcterms:modified xsi:type="dcterms:W3CDTF">2019-12-16T06:39:00Z</dcterms:modified>
</cp:coreProperties>
</file>